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29F" w:rsidRDefault="00511CE1">
      <w:pPr>
        <w:pStyle w:val="a3"/>
        <w:widowControl/>
        <w:shd w:val="clear" w:color="auto" w:fill="FFFFFF"/>
        <w:spacing w:beforeAutospacing="0" w:after="30" w:afterAutospacing="0" w:line="525" w:lineRule="atLeast"/>
        <w:jc w:val="center"/>
        <w:rPr>
          <w:rFonts w:ascii="Arial" w:eastAsia="Arial" w:hAnsi="Arial" w:cs="Arial"/>
          <w:b/>
          <w:bCs/>
          <w:color w:val="000000"/>
          <w:sz w:val="36"/>
          <w:szCs w:val="36"/>
        </w:rPr>
      </w:pPr>
      <w:r>
        <w:rPr>
          <w:rFonts w:ascii="仿宋" w:eastAsia="仿宋" w:hAnsi="仿宋" w:cs="仿宋"/>
          <w:b/>
          <w:bCs/>
          <w:color w:val="000000"/>
          <w:sz w:val="36"/>
          <w:szCs w:val="36"/>
          <w:u w:val="single"/>
          <w:shd w:val="clear" w:color="auto" w:fill="FFFFFF"/>
        </w:rPr>
        <w:t> </w:t>
      </w:r>
      <w:r>
        <w:rPr>
          <w:rFonts w:ascii="仿宋" w:eastAsia="仿宋" w:hAnsi="仿宋" w:cs="仿宋" w:hint="eastAsia"/>
          <w:b/>
          <w:bCs/>
          <w:color w:val="000000"/>
          <w:sz w:val="36"/>
          <w:szCs w:val="36"/>
          <w:u w:val="single"/>
          <w:shd w:val="clear" w:color="auto" w:fill="FFFFFF"/>
        </w:rPr>
        <w:t>      </w:t>
      </w:r>
      <w:r>
        <w:rPr>
          <w:rFonts w:ascii="仿宋" w:eastAsia="仿宋" w:hAnsi="仿宋" w:cs="仿宋" w:hint="eastAsia"/>
          <w:b/>
          <w:bCs/>
          <w:color w:val="000000"/>
          <w:sz w:val="36"/>
          <w:szCs w:val="36"/>
          <w:shd w:val="clear" w:color="auto" w:fill="FFFFFF"/>
        </w:rPr>
        <w:t>公司股东会决议</w:t>
      </w:r>
    </w:p>
    <w:p w:rsidR="000D729F" w:rsidRDefault="00511CE1">
      <w:pPr>
        <w:pStyle w:val="a3"/>
        <w:widowControl/>
        <w:shd w:val="clear" w:color="auto" w:fill="FFFFFF"/>
        <w:spacing w:beforeAutospacing="0" w:after="30" w:afterAutospacing="0" w:line="525" w:lineRule="atLeast"/>
        <w:jc w:val="center"/>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──关于选举公司法定代表人（</w:t>
      </w:r>
      <w:r>
        <w:rPr>
          <w:rFonts w:ascii="仿宋" w:eastAsia="仿宋" w:hAnsi="仿宋" w:cs="仿宋" w:hint="eastAsia"/>
          <w:color w:val="000000"/>
          <w:sz w:val="28"/>
          <w:szCs w:val="28"/>
          <w:shd w:val="clear" w:color="auto" w:fill="FFFFFF"/>
        </w:rPr>
        <w:t>董事）、监事的决定</w:t>
      </w:r>
    </w:p>
    <w:p w:rsidR="000D729F" w:rsidRDefault="000D729F">
      <w:pPr>
        <w:pStyle w:val="a3"/>
        <w:widowControl/>
        <w:shd w:val="clear" w:color="auto" w:fill="FFFFFF"/>
        <w:spacing w:beforeAutospacing="0" w:after="30" w:afterAutospacing="0" w:line="525" w:lineRule="atLeast"/>
        <w:rPr>
          <w:rFonts w:ascii="Arial" w:eastAsia="Arial" w:hAnsi="Arial" w:cs="Arial"/>
          <w:color w:val="000000"/>
          <w:sz w:val="28"/>
          <w:szCs w:val="28"/>
        </w:rPr>
      </w:pPr>
    </w:p>
    <w:p w:rsidR="000D729F" w:rsidRDefault="00511CE1">
      <w:pPr>
        <w:pStyle w:val="a3"/>
        <w:widowControl/>
        <w:shd w:val="clear" w:color="auto" w:fill="FFFFFF"/>
        <w:spacing w:beforeAutospacing="0" w:after="30" w:afterAutospacing="0" w:line="525" w:lineRule="atLeast"/>
        <w:ind w:firstLine="900"/>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根据《公司法》及本公司章程的有关规定，本公司于</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年</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月</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日召开了公司股东会，会议由代表</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表决权的股东参加，经代表</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表决权的股东通过，</w:t>
      </w:r>
      <w:proofErr w:type="gramStart"/>
      <w:r>
        <w:rPr>
          <w:rFonts w:ascii="仿宋" w:eastAsia="仿宋" w:hAnsi="仿宋" w:cs="仿宋" w:hint="eastAsia"/>
          <w:color w:val="000000"/>
          <w:sz w:val="28"/>
          <w:szCs w:val="28"/>
          <w:shd w:val="clear" w:color="auto" w:fill="FFFFFF"/>
        </w:rPr>
        <w:t>作出</w:t>
      </w:r>
      <w:proofErr w:type="gramEnd"/>
      <w:r>
        <w:rPr>
          <w:rFonts w:ascii="仿宋" w:eastAsia="仿宋" w:hAnsi="仿宋" w:cs="仿宋" w:hint="eastAsia"/>
          <w:color w:val="000000"/>
          <w:sz w:val="28"/>
          <w:szCs w:val="28"/>
          <w:shd w:val="clear" w:color="auto" w:fill="FFFFFF"/>
        </w:rPr>
        <w:t>如下决议：</w:t>
      </w:r>
    </w:p>
    <w:p w:rsidR="000D729F" w:rsidRDefault="00511CE1">
      <w:pPr>
        <w:pStyle w:val="a3"/>
        <w:widowControl/>
        <w:shd w:val="clear" w:color="auto" w:fill="FFFFFF"/>
        <w:spacing w:beforeAutospacing="0" w:after="30" w:afterAutospacing="0" w:line="525" w:lineRule="atLeast"/>
        <w:ind w:firstLine="735"/>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、选举</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为公司本届</w:t>
      </w:r>
      <w:r>
        <w:rPr>
          <w:rFonts w:ascii="仿宋" w:eastAsia="仿宋" w:hAnsi="仿宋" w:cs="仿宋" w:hint="eastAsia"/>
          <w:color w:val="000000"/>
          <w:sz w:val="28"/>
          <w:szCs w:val="28"/>
          <w:shd w:val="clear" w:color="auto" w:fill="FFFFFF"/>
        </w:rPr>
        <w:t>董事，由</w:t>
      </w:r>
      <w:r>
        <w:rPr>
          <w:rFonts w:ascii="仿宋" w:eastAsia="仿宋" w:hAnsi="仿宋" w:cs="仿宋" w:hint="eastAsia"/>
          <w:color w:val="000000"/>
          <w:sz w:val="28"/>
          <w:szCs w:val="28"/>
          <w:shd w:val="clear" w:color="auto" w:fill="FFFFFF"/>
        </w:rPr>
        <w:t>董事担任公司法定代表人。</w:t>
      </w:r>
    </w:p>
    <w:p w:rsidR="000D729F" w:rsidRDefault="00511CE1">
      <w:pPr>
        <w:pStyle w:val="a3"/>
        <w:widowControl/>
        <w:shd w:val="clear" w:color="auto" w:fill="FFFFFF"/>
        <w:spacing w:beforeAutospacing="0" w:after="30" w:afterAutospacing="0" w:line="525" w:lineRule="atLeast"/>
        <w:ind w:firstLine="795"/>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shd w:val="clear" w:color="auto" w:fill="FFFFFF"/>
        </w:rPr>
        <w:t>、选举</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为公司本届监事。</w:t>
      </w:r>
    </w:p>
    <w:p w:rsidR="000D729F" w:rsidRDefault="00511CE1">
      <w:pPr>
        <w:pStyle w:val="a3"/>
        <w:widowControl/>
        <w:shd w:val="clear" w:color="auto" w:fill="FFFFFF"/>
        <w:spacing w:beforeAutospacing="0" w:after="30" w:afterAutospacing="0" w:line="525" w:lineRule="atLeast"/>
        <w:ind w:firstLine="795"/>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3</w:t>
      </w:r>
      <w:r>
        <w:rPr>
          <w:rFonts w:ascii="仿宋" w:eastAsia="仿宋" w:hAnsi="仿宋" w:cs="仿宋" w:hint="eastAsia"/>
          <w:color w:val="000000"/>
          <w:sz w:val="28"/>
          <w:szCs w:val="28"/>
          <w:shd w:val="clear" w:color="auto" w:fill="FFFFFF"/>
        </w:rPr>
        <w:t>、上一届法定代表人（</w:t>
      </w:r>
      <w:bookmarkStart w:id="0" w:name="_GoBack"/>
      <w:bookmarkEnd w:id="0"/>
      <w:r>
        <w:rPr>
          <w:rFonts w:ascii="仿宋" w:eastAsia="仿宋" w:hAnsi="仿宋" w:cs="仿宋" w:hint="eastAsia"/>
          <w:color w:val="000000"/>
          <w:sz w:val="28"/>
          <w:szCs w:val="28"/>
          <w:shd w:val="clear" w:color="auto" w:fill="FFFFFF"/>
        </w:rPr>
        <w:t>董事）、监事人员同时免去（第一届选举的没有该条）。</w:t>
      </w:r>
    </w:p>
    <w:p w:rsidR="000D729F" w:rsidRDefault="00511CE1">
      <w:pPr>
        <w:pStyle w:val="a3"/>
        <w:widowControl/>
        <w:shd w:val="clear" w:color="auto" w:fill="FFFFFF"/>
        <w:spacing w:beforeAutospacing="0" w:after="30" w:afterAutospacing="0" w:line="525" w:lineRule="atLeast"/>
        <w:ind w:firstLine="795"/>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4</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u w:val="single"/>
          <w:shd w:val="clear" w:color="auto" w:fill="FFFFFF"/>
        </w:rPr>
        <w:t>                                              </w:t>
      </w:r>
    </w:p>
    <w:p w:rsidR="000D729F" w:rsidRDefault="00511CE1">
      <w:pPr>
        <w:pStyle w:val="a3"/>
        <w:widowControl/>
        <w:shd w:val="clear" w:color="auto" w:fill="FFFFFF"/>
        <w:spacing w:beforeAutospacing="0" w:after="30" w:afterAutospacing="0" w:line="525" w:lineRule="atLeast"/>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                                       </w:t>
      </w:r>
    </w:p>
    <w:p w:rsidR="000D729F" w:rsidRDefault="00511CE1">
      <w:pPr>
        <w:pStyle w:val="a3"/>
        <w:widowControl/>
        <w:shd w:val="clear" w:color="auto" w:fill="FFFFFF"/>
        <w:spacing w:beforeAutospacing="0" w:after="30" w:afterAutospacing="0" w:line="525" w:lineRule="atLeast"/>
        <w:ind w:firstLine="2370"/>
        <w:jc w:val="right"/>
        <w:rPr>
          <w:rFonts w:ascii="Arial" w:eastAsia="Arial" w:hAnsi="Arial" w:cs="Arial"/>
          <w:color w:val="000000"/>
          <w:sz w:val="28"/>
          <w:szCs w:val="28"/>
        </w:rPr>
      </w:pP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公司股东会</w:t>
      </w:r>
    </w:p>
    <w:p w:rsidR="000D729F" w:rsidRDefault="00511CE1">
      <w:pPr>
        <w:pStyle w:val="a3"/>
        <w:widowControl/>
        <w:shd w:val="clear" w:color="auto" w:fill="FFFFFF"/>
        <w:spacing w:beforeAutospacing="0" w:after="30" w:afterAutospacing="0" w:line="525" w:lineRule="atLeast"/>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                                    </w:t>
      </w:r>
    </w:p>
    <w:p w:rsidR="000D729F" w:rsidRDefault="00511CE1">
      <w:pPr>
        <w:pStyle w:val="a3"/>
        <w:widowControl/>
        <w:shd w:val="clear" w:color="auto" w:fill="FFFFFF"/>
        <w:spacing w:beforeAutospacing="0" w:after="30" w:afterAutospacing="0" w:line="525" w:lineRule="atLeast"/>
        <w:jc w:val="right"/>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法人（含其他组织）股东盖章：</w:t>
      </w:r>
    </w:p>
    <w:p w:rsidR="000D729F" w:rsidRDefault="000D729F">
      <w:pPr>
        <w:pStyle w:val="a3"/>
        <w:widowControl/>
        <w:shd w:val="clear" w:color="auto" w:fill="FFFFFF"/>
        <w:spacing w:beforeAutospacing="0" w:after="30" w:afterAutospacing="0" w:line="525" w:lineRule="atLeast"/>
        <w:jc w:val="right"/>
        <w:rPr>
          <w:rFonts w:ascii="Arial" w:eastAsia="Arial" w:hAnsi="Arial" w:cs="Arial"/>
          <w:color w:val="000000"/>
          <w:sz w:val="28"/>
          <w:szCs w:val="28"/>
        </w:rPr>
      </w:pPr>
    </w:p>
    <w:p w:rsidR="000D729F" w:rsidRDefault="000D729F">
      <w:pPr>
        <w:pStyle w:val="a3"/>
        <w:widowControl/>
        <w:shd w:val="clear" w:color="auto" w:fill="FFFFFF"/>
        <w:spacing w:beforeAutospacing="0" w:after="30" w:afterAutospacing="0" w:line="525" w:lineRule="atLeast"/>
        <w:jc w:val="right"/>
        <w:rPr>
          <w:rFonts w:ascii="Arial" w:eastAsia="Arial" w:hAnsi="Arial" w:cs="Arial"/>
          <w:color w:val="000000"/>
          <w:sz w:val="28"/>
          <w:szCs w:val="28"/>
        </w:rPr>
      </w:pPr>
    </w:p>
    <w:p w:rsidR="000D729F" w:rsidRDefault="00511CE1">
      <w:pPr>
        <w:pStyle w:val="a3"/>
        <w:widowControl/>
        <w:shd w:val="clear" w:color="auto" w:fill="FFFFFF"/>
        <w:spacing w:beforeAutospacing="0" w:after="30" w:afterAutospacing="0" w:line="525" w:lineRule="atLeast"/>
        <w:jc w:val="right"/>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自然人股东签字：</w:t>
      </w:r>
    </w:p>
    <w:p w:rsidR="000D729F" w:rsidRDefault="000D729F">
      <w:pPr>
        <w:pStyle w:val="a3"/>
        <w:widowControl/>
        <w:shd w:val="clear" w:color="auto" w:fill="FFFFFF"/>
        <w:spacing w:beforeAutospacing="0" w:after="30" w:afterAutospacing="0" w:line="525" w:lineRule="atLeast"/>
        <w:jc w:val="right"/>
        <w:rPr>
          <w:rFonts w:ascii="Arial" w:eastAsia="Arial" w:hAnsi="Arial" w:cs="Arial"/>
          <w:color w:val="000000"/>
          <w:sz w:val="28"/>
          <w:szCs w:val="28"/>
        </w:rPr>
      </w:pPr>
    </w:p>
    <w:p w:rsidR="000D729F" w:rsidRDefault="000D729F">
      <w:pPr>
        <w:pStyle w:val="a3"/>
        <w:widowControl/>
        <w:shd w:val="clear" w:color="auto" w:fill="FFFFFF"/>
        <w:spacing w:beforeAutospacing="0" w:after="30" w:afterAutospacing="0" w:line="525" w:lineRule="atLeast"/>
        <w:ind w:firstLine="7095"/>
        <w:jc w:val="right"/>
        <w:rPr>
          <w:rFonts w:ascii="Arial" w:eastAsia="Arial" w:hAnsi="Arial" w:cs="Arial"/>
          <w:color w:val="000000"/>
          <w:sz w:val="28"/>
          <w:szCs w:val="28"/>
        </w:rPr>
      </w:pPr>
    </w:p>
    <w:p w:rsidR="000D729F" w:rsidRDefault="00511CE1">
      <w:pPr>
        <w:pStyle w:val="a3"/>
        <w:widowControl/>
        <w:shd w:val="clear" w:color="auto" w:fill="FFFFFF"/>
        <w:spacing w:beforeAutospacing="0" w:after="30" w:afterAutospacing="0" w:line="525" w:lineRule="atLeast"/>
        <w:jc w:val="right"/>
        <w:rPr>
          <w:rFonts w:ascii="Arial" w:eastAsia="Arial" w:hAnsi="Arial" w:cs="Arial"/>
          <w:color w:val="000000"/>
          <w:sz w:val="28"/>
          <w:szCs w:val="28"/>
        </w:rPr>
      </w:pPr>
      <w:r>
        <w:rPr>
          <w:rFonts w:ascii="仿宋" w:eastAsia="仿宋" w:hAnsi="仿宋" w:cs="仿宋" w:hint="eastAsia"/>
          <w:color w:val="000000"/>
          <w:sz w:val="28"/>
          <w:szCs w:val="28"/>
          <w:shd w:val="clear" w:color="auto" w:fill="FFFFFF"/>
        </w:rPr>
        <w:t>日期：</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年</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月</w:t>
      </w:r>
      <w:r>
        <w:rPr>
          <w:rFonts w:ascii="仿宋" w:eastAsia="仿宋" w:hAnsi="仿宋" w:cs="仿宋" w:hint="eastAsia"/>
          <w:color w:val="000000"/>
          <w:sz w:val="28"/>
          <w:szCs w:val="28"/>
          <w:u w:val="single"/>
          <w:shd w:val="clear" w:color="auto" w:fill="FFFFFF"/>
        </w:rPr>
        <w:t>     </w:t>
      </w:r>
      <w:r>
        <w:rPr>
          <w:rFonts w:ascii="仿宋" w:eastAsia="仿宋" w:hAnsi="仿宋" w:cs="仿宋" w:hint="eastAsia"/>
          <w:color w:val="000000"/>
          <w:sz w:val="28"/>
          <w:szCs w:val="28"/>
          <w:shd w:val="clear" w:color="auto" w:fill="FFFFFF"/>
        </w:rPr>
        <w:t>日</w:t>
      </w:r>
    </w:p>
    <w:p w:rsidR="000D729F" w:rsidRDefault="00511CE1">
      <w:pPr>
        <w:pStyle w:val="a3"/>
        <w:widowControl/>
        <w:shd w:val="clear" w:color="auto" w:fill="FFFFFF"/>
        <w:spacing w:beforeAutospacing="0" w:after="30" w:afterAutospacing="0" w:line="525" w:lineRule="atLeast"/>
        <w:ind w:firstLine="690"/>
        <w:rPr>
          <w:rFonts w:ascii="Arial" w:eastAsia="Arial" w:hAnsi="Arial" w:cs="Arial"/>
          <w:color w:val="000000"/>
          <w:szCs w:val="24"/>
        </w:rPr>
      </w:pPr>
      <w:r>
        <w:rPr>
          <w:rFonts w:ascii="仿宋" w:eastAsia="仿宋" w:hAnsi="仿宋" w:cs="仿宋" w:hint="eastAsia"/>
          <w:color w:val="000000"/>
          <w:szCs w:val="24"/>
          <w:shd w:val="clear" w:color="auto" w:fill="FFFFFF"/>
        </w:rPr>
        <w:t>注：</w:t>
      </w:r>
      <w:r>
        <w:rPr>
          <w:rFonts w:ascii="仿宋" w:eastAsia="仿宋" w:hAnsi="仿宋" w:cs="仿宋" w:hint="eastAsia"/>
          <w:color w:val="000000"/>
          <w:szCs w:val="24"/>
          <w:shd w:val="clear" w:color="auto" w:fill="FFFFFF"/>
        </w:rPr>
        <w:t>1</w:t>
      </w:r>
      <w:r>
        <w:rPr>
          <w:rFonts w:ascii="仿宋" w:eastAsia="仿宋" w:hAnsi="仿宋" w:cs="仿宋" w:hint="eastAsia"/>
          <w:color w:val="000000"/>
          <w:szCs w:val="24"/>
          <w:shd w:val="clear" w:color="auto" w:fill="FFFFFF"/>
        </w:rPr>
        <w:t>、该决议由新一届全体股东盖章或签字（若没有全体股东盖章或签字的，则①盖章或签字同意的股东所代表的表决权应当大于或等于公司章程规定的比例；②登记机关必须按照公司章程的规定审查会议召开的程序）。</w:t>
      </w:r>
    </w:p>
    <w:p w:rsidR="000D729F" w:rsidRDefault="00511CE1">
      <w:pPr>
        <w:pStyle w:val="a3"/>
        <w:widowControl/>
        <w:shd w:val="clear" w:color="auto" w:fill="FFFFFF"/>
        <w:spacing w:beforeAutospacing="0" w:after="30" w:afterAutospacing="0" w:line="525" w:lineRule="atLeast"/>
        <w:ind w:firstLine="690"/>
        <w:rPr>
          <w:rFonts w:ascii="Arial" w:eastAsia="Arial" w:hAnsi="Arial" w:cs="Arial"/>
          <w:color w:val="000000"/>
          <w:szCs w:val="24"/>
        </w:rPr>
      </w:pPr>
      <w:r>
        <w:rPr>
          <w:rFonts w:ascii="仿宋" w:eastAsia="仿宋" w:hAnsi="仿宋" w:cs="仿宋" w:hint="eastAsia"/>
          <w:color w:val="000000"/>
          <w:szCs w:val="24"/>
          <w:shd w:val="clear" w:color="auto" w:fill="FFFFFF"/>
        </w:rPr>
        <w:t>2</w:t>
      </w:r>
      <w:r>
        <w:rPr>
          <w:rFonts w:ascii="仿宋" w:eastAsia="仿宋" w:hAnsi="仿宋" w:cs="仿宋" w:hint="eastAsia"/>
          <w:color w:val="000000"/>
          <w:szCs w:val="24"/>
          <w:shd w:val="clear" w:color="auto" w:fill="FFFFFF"/>
        </w:rPr>
        <w:t>、法人（含其他组织）股东盖章并必须由其法定代表人或负责人签字。</w:t>
      </w:r>
    </w:p>
    <w:p w:rsidR="000D729F" w:rsidRDefault="000D729F">
      <w:pPr>
        <w:rPr>
          <w:szCs w:val="28"/>
        </w:rPr>
      </w:pPr>
    </w:p>
    <w:sectPr w:rsidR="000D7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CE1" w:rsidRDefault="00511CE1" w:rsidP="00547EF6">
      <w:r>
        <w:separator/>
      </w:r>
    </w:p>
  </w:endnote>
  <w:endnote w:type="continuationSeparator" w:id="0">
    <w:p w:rsidR="00511CE1" w:rsidRDefault="00511CE1" w:rsidP="005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CE1" w:rsidRDefault="00511CE1" w:rsidP="00547EF6">
      <w:r>
        <w:separator/>
      </w:r>
    </w:p>
  </w:footnote>
  <w:footnote w:type="continuationSeparator" w:id="0">
    <w:p w:rsidR="00511CE1" w:rsidRDefault="00511CE1" w:rsidP="00547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29F"/>
    <w:rsid w:val="000D729F"/>
    <w:rsid w:val="00511CE1"/>
    <w:rsid w:val="00547EF6"/>
    <w:rsid w:val="0E4A1EA4"/>
    <w:rsid w:val="17E908F6"/>
    <w:rsid w:val="2A846F51"/>
    <w:rsid w:val="2DAB1DBC"/>
    <w:rsid w:val="45FA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C2059"/>
  <w15:docId w15:val="{02767FBF-6EBA-4930-A915-C95FB6A7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Theme="minorHAnsi" w:eastAsia="微软雅黑" w:hAnsiTheme="minorHAnsi" w:cstheme="minorBidi"/>
      <w:kern w:val="2"/>
      <w:sz w:val="28"/>
      <w:szCs w:val="22"/>
    </w:rPr>
  </w:style>
  <w:style w:type="paragraph" w:styleId="4">
    <w:name w:val="heading 4"/>
    <w:basedOn w:val="a"/>
    <w:next w:val="a"/>
    <w:link w:val="40"/>
    <w:semiHidden/>
    <w:unhideWhenUsed/>
    <w:qFormat/>
    <w:pPr>
      <w:widowControl/>
      <w:spacing w:before="100" w:beforeAutospacing="1" w:after="100" w:afterAutospacing="1"/>
      <w:jc w:val="center"/>
      <w:outlineLvl w:val="3"/>
    </w:pPr>
    <w:rPr>
      <w:rFonts w:ascii="宋体" w:hAnsi="宋体" w:cs="宋体"/>
      <w:b/>
      <w:bCs/>
      <w:kern w:val="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rPr>
      <w:rFonts w:cs="Times New Roman"/>
      <w:kern w:val="0"/>
      <w:sz w:val="24"/>
    </w:rPr>
  </w:style>
  <w:style w:type="character" w:customStyle="1" w:styleId="40">
    <w:name w:val="标题 4 字符"/>
    <w:basedOn w:val="a0"/>
    <w:link w:val="4"/>
    <w:uiPriority w:val="9"/>
    <w:qFormat/>
    <w:rPr>
      <w:rFonts w:ascii="宋体" w:eastAsia="微软雅黑" w:hAnsi="宋体" w:cs="宋体"/>
      <w:b/>
      <w:bCs/>
      <w:kern w:val="0"/>
      <w:sz w:val="36"/>
      <w:szCs w:val="24"/>
    </w:rPr>
  </w:style>
  <w:style w:type="paragraph" w:styleId="a4">
    <w:name w:val="header"/>
    <w:basedOn w:val="a"/>
    <w:link w:val="a5"/>
    <w:rsid w:val="00547E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47EF6"/>
    <w:rPr>
      <w:rFonts w:asciiTheme="minorHAnsi" w:eastAsia="微软雅黑" w:hAnsiTheme="minorHAnsi" w:cstheme="minorBidi"/>
      <w:kern w:val="2"/>
      <w:sz w:val="18"/>
      <w:szCs w:val="18"/>
    </w:rPr>
  </w:style>
  <w:style w:type="paragraph" w:styleId="a6">
    <w:name w:val="footer"/>
    <w:basedOn w:val="a"/>
    <w:link w:val="a7"/>
    <w:rsid w:val="00547EF6"/>
    <w:pPr>
      <w:tabs>
        <w:tab w:val="center" w:pos="4153"/>
        <w:tab w:val="right" w:pos="8306"/>
      </w:tabs>
      <w:snapToGrid w:val="0"/>
    </w:pPr>
    <w:rPr>
      <w:sz w:val="18"/>
      <w:szCs w:val="18"/>
    </w:rPr>
  </w:style>
  <w:style w:type="character" w:customStyle="1" w:styleId="a7">
    <w:name w:val="页脚 字符"/>
    <w:basedOn w:val="a0"/>
    <w:link w:val="a6"/>
    <w:rsid w:val="00547EF6"/>
    <w:rPr>
      <w:rFonts w:asciiTheme="minorHAnsi" w:eastAsia="微软雅黑"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2020-07-13T02:28:00Z</dcterms:created>
  <dcterms:modified xsi:type="dcterms:W3CDTF">2024-01-10T08:47:00Z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