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2BC" w:rsidRDefault="00FC111E">
      <w:pPr>
        <w:widowControl/>
        <w:shd w:val="clear" w:color="auto" w:fill="FFFFFF"/>
        <w:jc w:val="center"/>
        <w:rPr>
          <w:rFonts w:ascii="仿宋" w:hAnsi="仿宋" w:cs="仿宋"/>
          <w:b/>
          <w:bCs/>
          <w:color w:val="333333"/>
          <w:sz w:val="36"/>
          <w:szCs w:val="36"/>
        </w:rPr>
      </w:pPr>
      <w:r>
        <w:rPr>
          <w:rFonts w:ascii="仿宋" w:hAnsi="仿宋" w:cs="仿宋" w:hint="eastAsia"/>
          <w:b/>
          <w:bCs/>
          <w:color w:val="333333"/>
          <w:sz w:val="36"/>
          <w:szCs w:val="36"/>
        </w:rPr>
        <w:t>债务人破产申请书</w:t>
      </w:r>
    </w:p>
    <w:p w:rsidR="001F72BC" w:rsidRDefault="001F72BC">
      <w:pPr>
        <w:widowControl/>
        <w:spacing w:after="240"/>
        <w:jc w:val="left"/>
        <w:rPr>
          <w:rFonts w:ascii="仿宋" w:hAnsi="仿宋" w:cs="仿宋"/>
          <w:color w:val="333333"/>
          <w:kern w:val="0"/>
          <w:szCs w:val="28"/>
          <w:shd w:val="clear" w:color="auto" w:fill="FFFFFF"/>
          <w:lang w:bidi="ar"/>
        </w:rPr>
      </w:pPr>
    </w:p>
    <w:p w:rsidR="001F72BC" w:rsidRDefault="00FC111E" w:rsidP="00AA5E75">
      <w:pPr>
        <w:widowControl/>
        <w:spacing w:after="240" w:line="360" w:lineRule="auto"/>
        <w:ind w:firstLineChars="200" w:firstLine="562"/>
        <w:jc w:val="left"/>
        <w:rPr>
          <w:rFonts w:ascii="仿宋" w:hAnsi="仿宋" w:cs="仿宋"/>
          <w:color w:val="333333"/>
          <w:kern w:val="0"/>
          <w:szCs w:val="28"/>
          <w:shd w:val="clear" w:color="auto" w:fill="FFFFFF"/>
          <w:lang w:bidi="ar"/>
        </w:rPr>
      </w:pPr>
      <w:r>
        <w:rPr>
          <w:rFonts w:ascii="仿宋" w:hAnsi="仿宋" w:cs="仿宋" w:hint="eastAsia"/>
          <w:b/>
          <w:bCs/>
          <w:color w:val="333333"/>
          <w:kern w:val="0"/>
          <w:szCs w:val="28"/>
          <w:shd w:val="clear" w:color="auto" w:fill="FFFFFF"/>
          <w:lang w:bidi="ar"/>
        </w:rPr>
        <w:t>申请人：</w:t>
      </w:r>
    </w:p>
    <w:p w:rsidR="00E67179" w:rsidRDefault="00FC111E" w:rsidP="00AA5E75">
      <w:pPr>
        <w:widowControl/>
        <w:spacing w:after="240" w:line="360" w:lineRule="auto"/>
        <w:ind w:firstLineChars="200" w:firstLine="560"/>
        <w:jc w:val="left"/>
        <w:rPr>
          <w:sz w:val="21"/>
          <w:szCs w:val="21"/>
          <w:u w:val="single"/>
        </w:rPr>
      </w:pPr>
      <w:r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                                   </w:t>
      </w:r>
      <w:r w:rsidR="00A840B0"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   </w:t>
      </w:r>
      <w:r w:rsidR="00E67179" w:rsidRPr="005977D8">
        <w:rPr>
          <w:rFonts w:hint="eastAsia"/>
          <w:sz w:val="21"/>
          <w:szCs w:val="21"/>
          <w:u w:val="single"/>
        </w:rPr>
        <w:t>（申请人基本情况）</w:t>
      </w:r>
    </w:p>
    <w:p w:rsidR="0065738E" w:rsidRDefault="00FC111E" w:rsidP="00AA5E75">
      <w:pPr>
        <w:widowControl/>
        <w:spacing w:after="240" w:line="360" w:lineRule="auto"/>
        <w:ind w:firstLineChars="200" w:firstLine="562"/>
        <w:jc w:val="left"/>
        <w:rPr>
          <w:rFonts w:ascii="仿宋" w:hAnsi="仿宋" w:cs="仿宋"/>
          <w:color w:val="333333"/>
          <w:kern w:val="0"/>
          <w:szCs w:val="28"/>
          <w:shd w:val="clear" w:color="auto" w:fill="FFFFFF"/>
          <w:lang w:bidi="ar"/>
        </w:rPr>
      </w:pPr>
      <w:bookmarkStart w:id="0" w:name="_GoBack"/>
      <w:bookmarkEnd w:id="0"/>
      <w:r>
        <w:rPr>
          <w:rFonts w:ascii="仿宋" w:hAnsi="仿宋" w:cs="仿宋" w:hint="eastAsia"/>
          <w:b/>
          <w:bCs/>
          <w:color w:val="333333"/>
          <w:kern w:val="0"/>
          <w:szCs w:val="28"/>
          <w:shd w:val="clear" w:color="auto" w:fill="FFFFFF"/>
          <w:lang w:bidi="ar"/>
        </w:rPr>
        <w:t>申请事项：</w:t>
      </w: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t>申请</w:t>
      </w:r>
      <w:r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           </w:t>
      </w: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t>公司破产。</w:t>
      </w:r>
    </w:p>
    <w:p w:rsidR="00AA5E75" w:rsidRDefault="00FC111E" w:rsidP="00AA5E75">
      <w:pPr>
        <w:widowControl/>
        <w:spacing w:after="240" w:line="360" w:lineRule="auto"/>
        <w:ind w:firstLineChars="200" w:firstLine="562"/>
        <w:jc w:val="left"/>
        <w:rPr>
          <w:rFonts w:ascii="仿宋" w:hAnsi="仿宋" w:cs="仿宋"/>
          <w:b/>
          <w:bCs/>
          <w:color w:val="333333"/>
          <w:kern w:val="0"/>
          <w:szCs w:val="28"/>
          <w:shd w:val="clear" w:color="auto" w:fill="FFFFFF"/>
          <w:lang w:bidi="ar"/>
        </w:rPr>
      </w:pPr>
      <w:r>
        <w:rPr>
          <w:rFonts w:ascii="仿宋" w:hAnsi="仿宋" w:cs="仿宋" w:hint="eastAsia"/>
          <w:b/>
          <w:bCs/>
          <w:color w:val="333333"/>
          <w:kern w:val="0"/>
          <w:szCs w:val="28"/>
          <w:shd w:val="clear" w:color="auto" w:fill="FFFFFF"/>
          <w:lang w:bidi="ar"/>
        </w:rPr>
        <w:t>事实与理由：</w:t>
      </w:r>
    </w:p>
    <w:p w:rsidR="001F72BC" w:rsidRDefault="00FC111E" w:rsidP="00AA5E75">
      <w:pPr>
        <w:widowControl/>
        <w:spacing w:after="240"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  <w:shd w:val="clear" w:color="auto" w:fill="FFFFFF"/>
          <w:lang w:bidi="ar"/>
        </w:rPr>
      </w:pP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t>申请人因经营不善，到目前为止，已经严重资不抵债，为此，特提出破产之申请。</w:t>
      </w:r>
    </w:p>
    <w:p w:rsidR="001F72BC" w:rsidRDefault="00FC111E" w:rsidP="00AA5E75">
      <w:pPr>
        <w:widowControl/>
        <w:spacing w:after="240" w:line="360" w:lineRule="auto"/>
        <w:ind w:firstLineChars="200" w:firstLine="560"/>
        <w:jc w:val="left"/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</w:pPr>
      <w:r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                                                     </w:t>
      </w:r>
    </w:p>
    <w:p w:rsidR="00AA5E75" w:rsidRDefault="00FC111E" w:rsidP="00AA5E75">
      <w:pPr>
        <w:widowControl/>
        <w:spacing w:after="240" w:line="360" w:lineRule="auto"/>
        <w:ind w:firstLineChars="200"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                                                     </w:t>
      </w: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t>（写明企业亏损的情况，提交有关的会计报表、债务清册和债权清册等）</w:t>
      </w: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br/>
      </w: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br/>
        <w:t>此致</w:t>
      </w: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br/>
      </w:r>
      <w:r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          </w:t>
      </w: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t>人民法院</w:t>
      </w:r>
    </w:p>
    <w:p w:rsidR="00AA5E75" w:rsidRPr="00AA5E75" w:rsidRDefault="00FC111E" w:rsidP="00AA5E75">
      <w:pPr>
        <w:widowControl/>
        <w:wordWrap w:val="0"/>
        <w:spacing w:after="240" w:line="360" w:lineRule="auto"/>
        <w:ind w:firstLineChars="200" w:firstLine="560"/>
        <w:jc w:val="righ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t>申请人</w:t>
      </w:r>
      <w:r w:rsidR="00AA5E75"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t>：</w:t>
      </w:r>
      <w:r w:rsidR="00AA5E75" w:rsidRPr="00AA5E75">
        <w:rPr>
          <w:rFonts w:ascii="仿宋" w:hAnsi="仿宋" w:cs="仿宋" w:hint="eastAsia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</w:t>
      </w:r>
      <w:r w:rsidR="00AA5E75" w:rsidRPr="00AA5E75"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               </w:t>
      </w:r>
    </w:p>
    <w:p w:rsidR="001F72BC" w:rsidRDefault="00FC111E" w:rsidP="00AA5E75">
      <w:pPr>
        <w:widowControl/>
        <w:shd w:val="clear" w:color="auto" w:fill="FFFFFF"/>
        <w:spacing w:line="360" w:lineRule="auto"/>
        <w:ind w:firstLineChars="200" w:firstLine="560"/>
        <w:jc w:val="right"/>
      </w:pPr>
      <w:r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</w:t>
      </w:r>
      <w:r w:rsidR="00AA5E75"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 </w:t>
      </w:r>
      <w:r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 </w:t>
      </w: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t>年</w:t>
      </w:r>
      <w:r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</w:t>
      </w:r>
      <w:r w:rsidR="00AA5E75"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 </w:t>
      </w:r>
      <w:r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t>月</w:t>
      </w:r>
      <w:r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</w:t>
      </w:r>
      <w:r w:rsidR="00AA5E75"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  </w:t>
      </w:r>
      <w:r>
        <w:rPr>
          <w:rFonts w:ascii="仿宋" w:hAnsi="仿宋" w:cs="仿宋"/>
          <w:color w:val="333333"/>
          <w:kern w:val="0"/>
          <w:szCs w:val="28"/>
          <w:u w:val="single"/>
          <w:shd w:val="clear" w:color="auto" w:fill="FFFFFF"/>
          <w:lang w:bidi="ar"/>
        </w:rPr>
        <w:t xml:space="preserve"> </w:t>
      </w:r>
      <w:r>
        <w:rPr>
          <w:rFonts w:ascii="仿宋" w:hAnsi="仿宋" w:cs="仿宋" w:hint="eastAsia"/>
          <w:color w:val="333333"/>
          <w:kern w:val="0"/>
          <w:szCs w:val="28"/>
          <w:shd w:val="clear" w:color="auto" w:fill="FFFFFF"/>
          <w:lang w:bidi="ar"/>
        </w:rPr>
        <w:t>日</w:t>
      </w:r>
    </w:p>
    <w:sectPr w:rsidR="001F7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E37" w:rsidRDefault="004D3E37" w:rsidP="00AA5E75">
      <w:r>
        <w:separator/>
      </w:r>
    </w:p>
  </w:endnote>
  <w:endnote w:type="continuationSeparator" w:id="0">
    <w:p w:rsidR="004D3E37" w:rsidRDefault="004D3E37" w:rsidP="00AA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E37" w:rsidRDefault="004D3E37" w:rsidP="00AA5E75">
      <w:r>
        <w:separator/>
      </w:r>
    </w:p>
  </w:footnote>
  <w:footnote w:type="continuationSeparator" w:id="0">
    <w:p w:rsidR="004D3E37" w:rsidRDefault="004D3E37" w:rsidP="00AA5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2BC"/>
    <w:rsid w:val="AE3F6D30"/>
    <w:rsid w:val="B4FBCAF9"/>
    <w:rsid w:val="D0FFA3F7"/>
    <w:rsid w:val="D7CFDD7D"/>
    <w:rsid w:val="E9BFAEBC"/>
    <w:rsid w:val="ECE75768"/>
    <w:rsid w:val="F767521D"/>
    <w:rsid w:val="F9DD1233"/>
    <w:rsid w:val="FBEF5FD8"/>
    <w:rsid w:val="FDB7A70B"/>
    <w:rsid w:val="FFABA9D3"/>
    <w:rsid w:val="001F72BC"/>
    <w:rsid w:val="004D3E37"/>
    <w:rsid w:val="0065738E"/>
    <w:rsid w:val="00A47A37"/>
    <w:rsid w:val="00A840B0"/>
    <w:rsid w:val="00AA5E75"/>
    <w:rsid w:val="00AC04EF"/>
    <w:rsid w:val="00E67179"/>
    <w:rsid w:val="00FC111E"/>
    <w:rsid w:val="1D4D7E27"/>
    <w:rsid w:val="3CF56172"/>
    <w:rsid w:val="4A126774"/>
    <w:rsid w:val="4F7FF956"/>
    <w:rsid w:val="5EFF3076"/>
    <w:rsid w:val="63DFEB1D"/>
    <w:rsid w:val="6ECBE169"/>
    <w:rsid w:val="77DF5E58"/>
    <w:rsid w:val="79F5F4C7"/>
    <w:rsid w:val="7F4C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9A94D4"/>
  <w15:docId w15:val="{FF4CE93F-EF43-4FC5-B08C-9463A3B6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jc w:val="center"/>
      <w:outlineLvl w:val="0"/>
    </w:pPr>
    <w:rPr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AA5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5E75"/>
    <w:rPr>
      <w:rFonts w:asciiTheme="minorHAnsi" w:eastAsia="仿宋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A5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5E75"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6</cp:revision>
  <dcterms:created xsi:type="dcterms:W3CDTF">2021-06-23T17:49:00Z</dcterms:created>
  <dcterms:modified xsi:type="dcterms:W3CDTF">2023-12-27T02:05:00Z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62D3DE1C57324D9093A537126ECE8D28</vt:lpwstr>
  </property>
</Properties>
</file>