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仿宋"/>
          <w:b/>
          <w:bCs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  <w:t>二手车买卖合同</w:t>
      </w:r>
    </w:p>
    <w:p>
      <w:pPr>
        <w:widowControl/>
        <w:ind w:firstLine="5880" w:firstLineChars="21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合同编号：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卖方：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住所：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身份证号码：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民族：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职业：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电话号码：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         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买方：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住所：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身份证号码：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民族：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职业：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电话号码: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          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根据《</w:t>
      </w:r>
      <w:r>
        <w:rPr>
          <w:rFonts w:hint="eastAsia" w:ascii="仿宋" w:hAnsi="仿宋" w:eastAsia="仿宋" w:cs="仿宋"/>
          <w:sz w:val="28"/>
          <w:szCs w:val="28"/>
        </w:rPr>
        <w:t>中华人民共和国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》、《二手车流通管理办法》等有关法律、法规、规章的规定，就二手车的买卖事宜，买卖双方在平等、自愿、协商一致的基础上签订本合同。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第一条车辆基本情况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1、车主名称＿＿＿＿＿＿ ；车牌号码＿＿＿＿＿＿ ；厂牌型号＿＿＿＿＿＿ 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2、车辆状况说明见附件一。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3、车辆相关凭证见附件二。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第二条车辆价款、过户手续费及支付时间方式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1、车辆价款及过户手续费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本车价款（不含税费或其它费用）为人民币：＿＿＿＿＿＿元（小写：＿＿＿＿＿＿元）。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过户手续费（包含税费）为人民币：＿＿＿＿＿＿元（小写：＿＿＿＿＿＿＿＿元）。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2、支付时间、方式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待本车过户、转籍手续办理完成后＿＿＿＿ 个工作日内，买方向卖方支付本车价款。（采用分期付款方式的可另行约定）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过户手续费由＿＿＿＿方承担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并</w:t>
      </w:r>
      <w:bookmarkStart w:id="2" w:name="_GoBack"/>
      <w:bookmarkEnd w:id="2"/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应于本合同签订之日起＿＿＿个工作日内，将过户手续费支付给双方约定的过户手续办理方。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第三条车辆的过户、交付及风险承担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＿＿＿方应于本合同签订之日起＿＿＿个工作日内，将办理本车过户、转籍手续所需的一切有关证件、资料的原件及复印件交给＿＿方，该方为过户手续办理方。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卖方应于本车过户、转籍手续办理完成后＿＿＿＿个工作日内在（地点）向买方交付车辆及相关凭证。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在车辆交付买方之前所发生的所有风险由卖方承担和负责处理；在车辆交付买方之后所发生的所有风险由买方承担和负责处理。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第四条双方的权利和义务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1、卖方应按照合同约定的时间、地点向买方交付车辆。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2、卖方应保证合法享有车辆的所有权或处置权。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3、卖方保证所出示及提供的与车辆有关的一切证件、证明及信息合法、真实、有效。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4、买方应按照合同约定支付价款。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5、对转出本地的车辆，买方应了解、确认车辆能在转入所在地办理转入手续。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根据《中华人民共和国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民法典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》、《二手车流通管理办法》等有关法律、法规、规章的规定，就二手车的买卖事宜，买卖双方在平等、自愿、协商一致的基础上签订本合同。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第五条违约责任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1、卖方向买方提供的有关车辆信息不真实，买方有权要求卖方赔偿因此造成的损失。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2、卖方未按合同的约定将本车及其相关凭证交付买方的，逾期每日按本车价款总额的 ＿＿ %向买方支付违约金。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3、买方未按照合同约定支付本车价款的，逾期每日按本车价款总额  ＿＿ %向卖方支付违约金。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4、因卖方原因致使车辆不能办理过户、转籍手续的，买方有权要求卖方返还车辆价款并承担一切损失；因买方原因致使车辆不能办理过户、转籍手续的，卖方有权要求买方返还车辆并承担一切损失。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5、任何一方违反合同约定的，均应赔偿由此给对方造成的损失。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第六条合同争议的解决方式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因本合同发生的争议，由当事人协商或调解解决；协商或调解不成的，按下列第＿＿＿＿ 种方式解决：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1、提交仲裁委员会仲裁；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2、依法向人民法院起诉。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第七条合同的生效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本合同一式＿＿＿＿份，经双方当事人签字或盖章之日起生效。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（下无正文，接签字页）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（上无正文，接合同页）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卖方：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bookmarkStart w:id="0" w:name="_Hlk44496156"/>
      <w:r>
        <w:rPr>
          <w:rFonts w:hint="eastAsia" w:ascii="仿宋" w:hAnsi="仿宋" w:eastAsia="仿宋" w:cs="仿宋"/>
          <w:sz w:val="28"/>
          <w:szCs w:val="28"/>
        </w:rPr>
        <w:t>（签字/盖章）</w:t>
      </w:r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买方：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（签字/盖章）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1" w:name="_Hlk44496231"/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End w:id="1"/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jhiM2NhZmIxZWU3ZWUxYjRmNDA2Zjk5ZjQ1NjIifQ=="/>
  </w:docVars>
  <w:rsids>
    <w:rsidRoot w:val="00F03C07"/>
    <w:rsid w:val="00C538AD"/>
    <w:rsid w:val="00F03C07"/>
    <w:rsid w:val="0AC24F70"/>
    <w:rsid w:val="11C94E47"/>
    <w:rsid w:val="15487C0C"/>
    <w:rsid w:val="1A214912"/>
    <w:rsid w:val="2A5B004E"/>
    <w:rsid w:val="353B34BF"/>
    <w:rsid w:val="392D7223"/>
    <w:rsid w:val="3D730138"/>
    <w:rsid w:val="62F24EF0"/>
    <w:rsid w:val="693E1F82"/>
    <w:rsid w:val="6AEE56BF"/>
    <w:rsid w:val="717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1269</Words>
  <Characters>1269</Characters>
  <Lines>10</Lines>
  <Paragraphs>3</Paragraphs>
  <TotalTime>25</TotalTime>
  <ScaleCrop>false</ScaleCrop>
  <LinksUpToDate>false</LinksUpToDate>
  <CharactersWithSpaces>1562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健</cp:lastModifiedBy>
  <dcterms:modified xsi:type="dcterms:W3CDTF">2023-09-15T06:52:36Z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7CFAA0664B60451C8CD929B2BBF112CA</vt:lpwstr>
  </property>
</Properties>
</file>