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衢州仲裁委员会招聘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条件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tbl>
      <w:tblPr>
        <w:tblStyle w:val="7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43"/>
        <w:gridCol w:w="1939"/>
        <w:gridCol w:w="1640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696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审理一部、审理二部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本科：法学、法律专业。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研究生：本科阶段专业须为法学、法律，研究生阶段专业不限。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全日制本科及以上学历，取得学历相应学位。</w:t>
            </w:r>
          </w:p>
        </w:tc>
        <w:tc>
          <w:tcPr>
            <w:tcW w:w="3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1.年龄在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40周岁及以下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2.具有良好的组织、协调、沟通能力和团队协作精神，能承受较大工作压力;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英语达到大学英语六级水平；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有法律职业资格者在同等条件下优先录用；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有建造师资格者在同等条件下优先录用；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vertAlign w:val="baseline"/>
                <w:lang w:eastAsia="zh-CN"/>
              </w:rPr>
              <w:t>有等级调解员资格者在同等条件下优先录用。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hd w:val="clear" w:color="auto" w:fill="FFFFFF"/>
        <w:spacing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1FFCB4E9"/>
    <w:rsid w:val="28C39550"/>
    <w:rsid w:val="2AFBA5E4"/>
    <w:rsid w:val="2EFF3AD8"/>
    <w:rsid w:val="2F9F0B16"/>
    <w:rsid w:val="34FBE66F"/>
    <w:rsid w:val="37FD6407"/>
    <w:rsid w:val="3D7F4F1D"/>
    <w:rsid w:val="3DBEC883"/>
    <w:rsid w:val="3EAB0813"/>
    <w:rsid w:val="4E5E18FA"/>
    <w:rsid w:val="4EFC916C"/>
    <w:rsid w:val="4F6F0A6F"/>
    <w:rsid w:val="4FEF29CE"/>
    <w:rsid w:val="4FF79815"/>
    <w:rsid w:val="53EF0E8E"/>
    <w:rsid w:val="549FC699"/>
    <w:rsid w:val="54BD038E"/>
    <w:rsid w:val="569D9ECF"/>
    <w:rsid w:val="56E3CB6B"/>
    <w:rsid w:val="5937616A"/>
    <w:rsid w:val="5DB27A65"/>
    <w:rsid w:val="6BB71928"/>
    <w:rsid w:val="6DD97549"/>
    <w:rsid w:val="6F58F553"/>
    <w:rsid w:val="719FAC6A"/>
    <w:rsid w:val="71FF6642"/>
    <w:rsid w:val="73BB7B96"/>
    <w:rsid w:val="73F71AF5"/>
    <w:rsid w:val="766D64A9"/>
    <w:rsid w:val="77DD3031"/>
    <w:rsid w:val="77F20D78"/>
    <w:rsid w:val="7B1B506A"/>
    <w:rsid w:val="7C747A91"/>
    <w:rsid w:val="7D9F27AC"/>
    <w:rsid w:val="7DA7242E"/>
    <w:rsid w:val="7E9FF737"/>
    <w:rsid w:val="7EFF86F2"/>
    <w:rsid w:val="7F353530"/>
    <w:rsid w:val="7F6F66C3"/>
    <w:rsid w:val="7F6FE6ED"/>
    <w:rsid w:val="7FB58426"/>
    <w:rsid w:val="7FBF9723"/>
    <w:rsid w:val="7FDC8F15"/>
    <w:rsid w:val="7FFF5E83"/>
    <w:rsid w:val="95FBECD4"/>
    <w:rsid w:val="97EDAF99"/>
    <w:rsid w:val="9DB765DE"/>
    <w:rsid w:val="B3BEB167"/>
    <w:rsid w:val="B4BC1C11"/>
    <w:rsid w:val="B5FFCCE8"/>
    <w:rsid w:val="BBFA9FB2"/>
    <w:rsid w:val="BBFF567D"/>
    <w:rsid w:val="BDFE8658"/>
    <w:rsid w:val="BE776468"/>
    <w:rsid w:val="D6AF009F"/>
    <w:rsid w:val="D75F5DE5"/>
    <w:rsid w:val="D7FAD4B1"/>
    <w:rsid w:val="DBF65DB6"/>
    <w:rsid w:val="DBFBD4C6"/>
    <w:rsid w:val="DEF330CF"/>
    <w:rsid w:val="DF7507A4"/>
    <w:rsid w:val="E7DF9016"/>
    <w:rsid w:val="EADF9A1F"/>
    <w:rsid w:val="EBFF0508"/>
    <w:rsid w:val="ECFB3DDE"/>
    <w:rsid w:val="EDFE8770"/>
    <w:rsid w:val="EE2570C2"/>
    <w:rsid w:val="EFD3D066"/>
    <w:rsid w:val="EFEE712E"/>
    <w:rsid w:val="EFFFA03E"/>
    <w:rsid w:val="F2BB055B"/>
    <w:rsid w:val="F3FF8DC3"/>
    <w:rsid w:val="F5BB17F6"/>
    <w:rsid w:val="F6DAB2FD"/>
    <w:rsid w:val="F7B79E52"/>
    <w:rsid w:val="F7FAE6C2"/>
    <w:rsid w:val="F7FED956"/>
    <w:rsid w:val="F9F734CC"/>
    <w:rsid w:val="FBFF0603"/>
    <w:rsid w:val="FBFF2F22"/>
    <w:rsid w:val="FCBF287E"/>
    <w:rsid w:val="FCBFB49E"/>
    <w:rsid w:val="FCFF4707"/>
    <w:rsid w:val="FDF29092"/>
    <w:rsid w:val="FDFB9BED"/>
    <w:rsid w:val="FDFF6572"/>
    <w:rsid w:val="FE9F23EA"/>
    <w:rsid w:val="FEBBB14A"/>
    <w:rsid w:val="FEF73BA9"/>
    <w:rsid w:val="FEFB84DD"/>
    <w:rsid w:val="FF6712DE"/>
    <w:rsid w:val="FFF75891"/>
    <w:rsid w:val="FFFDA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 w:cs="Times New Roman"/>
      <w:kern w:val="0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丸子</cp:lastModifiedBy>
  <cp:lastPrinted>2023-01-22T07:19:00Z</cp:lastPrinted>
  <dcterms:modified xsi:type="dcterms:W3CDTF">2024-05-20T09:53:54Z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0F41C762FF7C4DFF822E8239984E6BC7_13</vt:lpwstr>
  </property>
</Properties>
</file>